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CD4" w:rsidRPr="001011B0" w:rsidRDefault="003E7CD4" w:rsidP="003E7CD4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E7CD4" w:rsidRDefault="003E7CD4" w:rsidP="003E7CD4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>SHPALLJE PËR  LËVIZJE  PARALELE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 xml:space="preserve"> DHE PRANIM NËSHËRBIMIN CIVIL NË KATEGORINË EKZEKUTIVE </w:t>
      </w:r>
    </w:p>
    <w:p w:rsidR="003E7CD4" w:rsidRPr="00B30C34" w:rsidRDefault="003E7CD4" w:rsidP="003E7CD4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</w:p>
    <w:p w:rsidR="003E7CD4" w:rsidRDefault="003E7CD4" w:rsidP="003E7CD4">
      <w:pPr>
        <w:spacing w:line="240" w:lineRule="auto"/>
        <w:rPr>
          <w:rFonts w:ascii="Times New Roman" w:hAnsi="Times New Roman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Në zbatim të Nenit 2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dhe Nenit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25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Ligjit 152/2013 “Për Nëpunësin Civil” i ndryshuar, si dhe të Kreut II dhe I</w:t>
      </w:r>
      <w:r>
        <w:rPr>
          <w:rFonts w:ascii="Times New Roman" w:hAnsi="Times New Roman"/>
          <w:color w:val="000000" w:themeColor="text1"/>
          <w:sz w:val="24"/>
          <w:szCs w:val="24"/>
        </w:rPr>
        <w:t>V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 Vendimit Nr.24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, datë 18/03/2015, të Këshillit të Ministrave,I ndryshuar, Bashkia Elbasan shpall proçedurë e lëvizjes paralele dhe  </w:t>
      </w:r>
      <w:r>
        <w:rPr>
          <w:rFonts w:ascii="Times New Roman" w:hAnsi="Times New Roman"/>
          <w:color w:val="000000" w:themeColor="text1"/>
          <w:sz w:val="24"/>
          <w:szCs w:val="24"/>
        </w:rPr>
        <w:t>të pranimit në shërbimin civil  për kategorinë ekzekutive  për  pozicionin sim ë poshtë:</w:t>
      </w:r>
      <w:r w:rsidRPr="00E01BA9">
        <w:rPr>
          <w:rFonts w:ascii="Times New Roman" w:hAnsi="Times New Roman"/>
          <w:sz w:val="24"/>
          <w:szCs w:val="24"/>
        </w:rPr>
        <w:t xml:space="preserve"> </w:t>
      </w:r>
    </w:p>
    <w:p w:rsidR="003E7CD4" w:rsidRDefault="003E7CD4" w:rsidP="003E7CD4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 </w:t>
      </w:r>
      <w:r w:rsidRPr="00336D23">
        <w:rPr>
          <w:rFonts w:ascii="Times New Roman" w:hAnsi="Times New Roman"/>
          <w:i/>
          <w:sz w:val="24"/>
          <w:szCs w:val="24"/>
        </w:rPr>
        <w:t xml:space="preserve">Specialist, Sektori Parandalimit dhe Mbulimit në Terren të Emergjencave </w:t>
      </w:r>
      <w:proofErr w:type="gramStart"/>
      <w:r w:rsidRPr="00336D23">
        <w:rPr>
          <w:rFonts w:ascii="Times New Roman" w:hAnsi="Times New Roman"/>
          <w:i/>
          <w:sz w:val="24"/>
          <w:szCs w:val="24"/>
        </w:rPr>
        <w:t>Civile  në</w:t>
      </w:r>
      <w:proofErr w:type="gramEnd"/>
      <w:r w:rsidRPr="00336D23">
        <w:rPr>
          <w:rFonts w:ascii="Times New Roman" w:hAnsi="Times New Roman"/>
          <w:i/>
          <w:sz w:val="24"/>
          <w:szCs w:val="24"/>
        </w:rPr>
        <w:t xml:space="preserve"> Drejtorinë  e Emergjencave Civile -Kategoria III B</w:t>
      </w:r>
    </w:p>
    <w:p w:rsidR="003E7CD4" w:rsidRDefault="003E7CD4" w:rsidP="003E7CD4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 Specialist (Programues), Sektori </w:t>
      </w:r>
      <w:proofErr w:type="gramStart"/>
      <w:r>
        <w:rPr>
          <w:rFonts w:ascii="Times New Roman" w:hAnsi="Times New Roman"/>
          <w:i/>
          <w:sz w:val="24"/>
          <w:szCs w:val="24"/>
        </w:rPr>
        <w:t>Teknologjisë  së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Informacionit  në Drejtorinë e Teknologjisë së informacionit dhe Medias – Kategoria III B.</w:t>
      </w:r>
    </w:p>
    <w:p w:rsidR="003E7CD4" w:rsidRDefault="003E7CD4" w:rsidP="003E7CD4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 Specialist, Sektori   Vlerësimit dhe Statistikave në Drejtorinë e Informacionit, Statistikave dhe Koordinimit -Kategoria III B.</w:t>
      </w:r>
    </w:p>
    <w:p w:rsidR="003E7CD4" w:rsidRPr="008A590A" w:rsidRDefault="003E7CD4" w:rsidP="003E7CD4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 Specialist (Kontabiliteti), Sektori </w:t>
      </w:r>
      <w:r w:rsidRPr="0087291D">
        <w:rPr>
          <w:rFonts w:ascii="Times New Roman" w:hAnsi="Times New Roman"/>
          <w:i/>
          <w:sz w:val="24"/>
          <w:szCs w:val="24"/>
        </w:rPr>
        <w:t xml:space="preserve">Kontabilitetit, Inventarizimit, Monitorimit të Shpenzimeve të Drejtorive të </w:t>
      </w:r>
      <w:r>
        <w:rPr>
          <w:rFonts w:ascii="Times New Roman" w:hAnsi="Times New Roman"/>
          <w:i/>
          <w:sz w:val="24"/>
          <w:szCs w:val="24"/>
        </w:rPr>
        <w:t>V</w:t>
      </w:r>
      <w:r w:rsidRPr="0087291D">
        <w:rPr>
          <w:rFonts w:ascii="Times New Roman" w:hAnsi="Times New Roman"/>
          <w:i/>
          <w:sz w:val="24"/>
          <w:szCs w:val="24"/>
        </w:rPr>
        <w:t>arësisë</w:t>
      </w:r>
      <w:r>
        <w:rPr>
          <w:rFonts w:ascii="Times New Roman" w:hAnsi="Times New Roman"/>
          <w:i/>
          <w:sz w:val="24"/>
          <w:szCs w:val="24"/>
        </w:rPr>
        <w:t xml:space="preserve"> në Drejtorinë e Buxhetit dhe Financës- Kategoria III B.</w:t>
      </w:r>
    </w:p>
    <w:p w:rsidR="003E7CD4" w:rsidRDefault="003E7CD4" w:rsidP="003E7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proofErr w:type="gramStart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>Pozicioni  më</w:t>
      </w:r>
      <w:proofErr w:type="gramEnd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sipër, i ofrohen fillimisht nëpunësve civilë të së njëjtës kategori për proçedurën e lëvizjes paralele. Vetëm në rast </w:t>
      </w:r>
      <w:proofErr w:type="gramStart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>se  në</w:t>
      </w:r>
      <w:proofErr w:type="gramEnd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përfundim të proçedurës së lëvizjes paralele,  rezulton se ky  pozicion është  ende va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>k</w:t>
      </w:r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ant  ai është ti vlefshëm  për konkurimin nëpërmjet proçedurës së  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</w:p>
    <w:p w:rsidR="003E7CD4" w:rsidRPr="001011B0" w:rsidRDefault="003E7CD4" w:rsidP="003E7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PËR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DY  PROCEDURAT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(LËVIZJE PARALELE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 PRANIM NË SHËRBIMIN CIVIL</w:t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, APLIKOHET NË TË NJËJTËN KOHË.</w:t>
      </w:r>
    </w:p>
    <w:p w:rsidR="003E7CD4" w:rsidRPr="001011B0" w:rsidRDefault="003E7CD4" w:rsidP="003E7CD4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 w:rsidRPr="001011B0"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LËVIZJE PARALELE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- 24.12.2021</w:t>
      </w:r>
    </w:p>
    <w:p w:rsidR="003E7CD4" w:rsidRPr="001011B0" w:rsidRDefault="003E7CD4" w:rsidP="003E7CD4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PRANIM NË SHËRBIMIN CIVIL-29.12.2021</w:t>
      </w:r>
    </w:p>
    <w:p w:rsidR="003E7CD4" w:rsidRDefault="003E7CD4" w:rsidP="003E7CD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PËRSHKRIMI PËRGJITHËSUES I PUNËS PËR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POZICION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ET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MË SIPËR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ME JANË:</w:t>
      </w:r>
    </w:p>
    <w:p w:rsidR="003E7CD4" w:rsidRPr="00126C3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26C34">
        <w:rPr>
          <w:rFonts w:ascii="Times New Roman" w:hAnsi="Times New Roman"/>
          <w:color w:val="000000"/>
          <w:sz w:val="24"/>
          <w:szCs w:val="24"/>
        </w:rPr>
        <w:t>Bën  përpunimin</w:t>
      </w:r>
      <w:proofErr w:type="gramEnd"/>
      <w:r w:rsidRPr="00126C34">
        <w:rPr>
          <w:rFonts w:ascii="Times New Roman" w:hAnsi="Times New Roman"/>
          <w:color w:val="000000"/>
          <w:sz w:val="24"/>
          <w:szCs w:val="24"/>
        </w:rPr>
        <w:t xml:space="preserve"> e të dhënave  për resurset që ka Bashkia  për përballimin  e situatave emergjente  dhe nxjerr  nevojat  që duhet të sigurohen  nga burime  të tjera  shtetërore apo private.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Realizojnë vlerësimin e dëmeve të ndërtesave, të shkaktuara nga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fatkeqësirtë  natyrore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ose fatkeqësi të tjera  të shkaktuara  nga veprimtari njerëzore  , të cila do të shërbejnë për mbulimin e shpenzimeve  të dëmeve  nga shteti.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Për banesat 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dëmtuara  nga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rrëshqitja e tokës, të zgjidhin  realizimin  e studimit gjeologjik të zones në bashkëpunim  me institucionet përkatëse.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Kontrollon gadishmërinë 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hidrantëve  në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territorin e Bashkisë që shërben  për furnizimin  me ujë të zjarrfikësëve.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Formatime  dhe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instalime  programe pune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Administrim i rrjetit   dhe shkëmbim i dokumenatve elektronike.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Menaxhim i të gjitha sistemeve TIK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Instalime,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konfigurime  dhe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mirëmbajtje  e hardwareve dhe programeve software.</w:t>
      </w:r>
    </w:p>
    <w:p w:rsidR="003E7CD4" w:rsidRPr="00496996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Plotësim I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evidencave  statistikatore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që I shërbejnë vetë bashkisë  vetë bashkisë  për zhvillim të përgjithësive   e në zbatim të detyrave   për çdo structure  apo punonjës  në të duke respektuar  afatet  kohore.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Pasqyrimi  kompjuterik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i të dhanave   përfundimtare  që mundëson  krijimin e kushteve   për pasqyrimin shkencor  e me game të  gjerë në buletinë periodike   me karakter njohës, 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Regjistron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të  gjitha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detyrimet   e institucionit, në përputhje  me udhëzimet e nxjerra nga Ministria e Financës.</w:t>
      </w:r>
    </w:p>
    <w:p w:rsidR="003E7CD4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Përpilon urdhër-pagesa, urdhër-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xhirime ,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çekun   me të gjitha ekstremet   përkatëse  pasi ka kontrolluar   më pare  dokumentacionin  shoqërues  për çdo faturë dhe kryen veprimet  pranë drejtorisë së thesarit.</w:t>
      </w:r>
    </w:p>
    <w:p w:rsidR="003E7CD4" w:rsidRPr="009A152A" w:rsidRDefault="003E7CD4" w:rsidP="003E7CD4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Përpilon urdhër-pagesa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për  paga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sigurime shoqërore, tatime,ndihmë ekonomike , paaftësi  dhe invalidët çdo muaj   dhe i dërgon për likujdim  në degën e thesarit.</w:t>
      </w:r>
    </w:p>
    <w:p w:rsidR="003E7CD4" w:rsidRPr="001011B0" w:rsidRDefault="003E7CD4" w:rsidP="003E7CD4">
      <w:pPr>
        <w:shd w:val="clear" w:color="auto" w:fill="FFFFFF"/>
        <w:spacing w:after="120"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1. LËVIZJE PARALELE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Kanë të drejtë të aplikojnë për këtë proçedurë vetëm nëpunësit civilë të së njëjtës kategori, në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gjitha  insitucionet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pjesë e shërbimit civil</w:t>
      </w:r>
    </w:p>
    <w:p w:rsidR="003E7CD4" w:rsidRPr="001011B0" w:rsidRDefault="003E7CD4" w:rsidP="003E7CD4">
      <w:pPr>
        <w:pStyle w:val="ListParagraph"/>
        <w:numPr>
          <w:ilvl w:val="1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KUSHTET PËR LËVIZJE PARALELE DHE KRITERET E VEÇANTA </w:t>
      </w:r>
    </w:p>
    <w:p w:rsidR="003E7CD4" w:rsidRDefault="003E7CD4" w:rsidP="003E7CD4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kushtet për lëvizjen paralele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a-Të jenë nëpunës civilë të konfirmuar, brenda së njëjtës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kategori  II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B</w:t>
      </w:r>
    </w:p>
    <w:p w:rsidR="003E7CD4" w:rsidRDefault="003E7CD4" w:rsidP="003E7CD4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b-Të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mos kenë masë disiplinore në fuqi;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Të kenë të paktën vlerësimin e fundit “mirë” apo “shumë mirë”.</w:t>
      </w:r>
    </w:p>
    <w:p w:rsidR="003E7CD4" w:rsidRPr="001011B0" w:rsidRDefault="003E7CD4" w:rsidP="003E7CD4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d-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plotësojë  kushtet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kerkesat e posaçme, të përcaktuara  në shpalljen për konkurim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447138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gramStart"/>
      <w:r w:rsidRPr="00447138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447138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Për</w:t>
      </w:r>
      <w:proofErr w:type="gramEnd"/>
      <w:r w:rsidRPr="00447138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pozicionin</w:t>
      </w:r>
      <w:r w:rsidRPr="00447138">
        <w:rPr>
          <w:rFonts w:ascii="Times New Roman" w:hAnsi="Times New Roman"/>
          <w:sz w:val="24"/>
          <w:szCs w:val="24"/>
        </w:rPr>
        <w:t xml:space="preserve"> Specialist, Sektori Parandalimit dhe Mbulimit në Terren të </w:t>
      </w:r>
      <w:bookmarkStart w:id="1" w:name="_Hlk90281535"/>
      <w:r w:rsidRPr="00447138">
        <w:rPr>
          <w:rFonts w:ascii="Times New Roman" w:hAnsi="Times New Roman"/>
          <w:sz w:val="24"/>
          <w:szCs w:val="24"/>
        </w:rPr>
        <w:t>Emergjencave Civile  në Drejtorinë  e Emergjencave Civile të zotërojë diploma të nivelit  minimal Master Shkencor  “Shkenca Inxhinierike/Gjeodezi “Edhe Diploma e nivelit Bachelor  duhet të jetë  në një nga degët e Arsimit të Lartë.</w:t>
      </w: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447138">
        <w:rPr>
          <w:rFonts w:ascii="Times New Roman" w:hAnsi="Times New Roman"/>
          <w:sz w:val="24"/>
          <w:szCs w:val="24"/>
        </w:rPr>
        <w:t xml:space="preserve">b- Për </w:t>
      </w:r>
      <w:proofErr w:type="gramStart"/>
      <w:r w:rsidRPr="00447138">
        <w:rPr>
          <w:rFonts w:ascii="Times New Roman" w:hAnsi="Times New Roman"/>
          <w:sz w:val="24"/>
          <w:szCs w:val="24"/>
        </w:rPr>
        <w:t>pozicionin  Specialist</w:t>
      </w:r>
      <w:proofErr w:type="gramEnd"/>
      <w:r w:rsidRPr="00447138">
        <w:rPr>
          <w:rFonts w:ascii="Times New Roman" w:hAnsi="Times New Roman"/>
          <w:sz w:val="24"/>
          <w:szCs w:val="24"/>
        </w:rPr>
        <w:t xml:space="preserve"> (Programues), Sektori Teknologjisë  së Informacionit  në Drejtorinë e Teknologjisë së informacionit dhe Medias  të zotërojë diploma të nivelit  minimal Master Shkencor  “Shkenca Kompjuterike“.Edhe Diploma e nivelit Bachelor  duhet të jetë  në një nga degët e Arsimit të Lartë.</w:t>
      </w: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447138">
        <w:rPr>
          <w:rFonts w:ascii="Times New Roman" w:hAnsi="Times New Roman"/>
          <w:sz w:val="24"/>
          <w:szCs w:val="24"/>
        </w:rPr>
        <w:t xml:space="preserve">c-Për pozicionin Specialist, </w:t>
      </w:r>
      <w:proofErr w:type="gramStart"/>
      <w:r w:rsidRPr="00447138">
        <w:rPr>
          <w:rFonts w:ascii="Times New Roman" w:hAnsi="Times New Roman"/>
          <w:sz w:val="24"/>
          <w:szCs w:val="24"/>
        </w:rPr>
        <w:t>Sektori  Vlerësimit</w:t>
      </w:r>
      <w:proofErr w:type="gramEnd"/>
      <w:r w:rsidRPr="00447138">
        <w:rPr>
          <w:rFonts w:ascii="Times New Roman" w:hAnsi="Times New Roman"/>
          <w:sz w:val="24"/>
          <w:szCs w:val="24"/>
        </w:rPr>
        <w:t xml:space="preserve"> dhe Statistikave në Drejtorinë e Informacionit, Statistikave dhe Koordinimit të zotërojë diploma të nivelit  minimal Master Shkencor  “Inxhinieri Matematike “Edhe Diploma e nivelit Bachelor  duhet të jetë  në një nga degët e Arsimit të Lartë.</w:t>
      </w: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447138">
        <w:rPr>
          <w:rFonts w:ascii="Times New Roman" w:hAnsi="Times New Roman"/>
          <w:sz w:val="24"/>
          <w:szCs w:val="24"/>
        </w:rPr>
        <w:t xml:space="preserve">d-Specialist (Kontabiliteti), Sektori Kontabilitetit, Inventarizimit, Monitorimit të Shpenzimeve të Drejtorive të Varësisë në Drejtorinë e Buxhetit dhe Financës të zotërojë diploma të </w:t>
      </w:r>
      <w:proofErr w:type="gramStart"/>
      <w:r w:rsidRPr="00447138">
        <w:rPr>
          <w:rFonts w:ascii="Times New Roman" w:hAnsi="Times New Roman"/>
          <w:sz w:val="24"/>
          <w:szCs w:val="24"/>
        </w:rPr>
        <w:t>nivelit  minimal</w:t>
      </w:r>
      <w:proofErr w:type="gramEnd"/>
      <w:r w:rsidRPr="00447138">
        <w:rPr>
          <w:rFonts w:ascii="Times New Roman" w:hAnsi="Times New Roman"/>
          <w:sz w:val="24"/>
          <w:szCs w:val="24"/>
        </w:rPr>
        <w:t xml:space="preserve"> Master Shkencor  “Shkenca Ekonomike “Edhe Diploma e nivelit Bachelor  duhet të jetë  në një nga degët e Arsimit të Lartë.</w:t>
      </w:r>
    </w:p>
    <w:p w:rsidR="003E7CD4" w:rsidRPr="00447138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447138">
        <w:rPr>
          <w:rFonts w:ascii="Times New Roman" w:hAnsi="Times New Roman"/>
          <w:color w:val="000000" w:themeColor="text1"/>
          <w:sz w:val="24"/>
          <w:szCs w:val="24"/>
        </w:rPr>
        <w:t xml:space="preserve">e- </w:t>
      </w:r>
      <w:proofErr w:type="gramStart"/>
      <w:r w:rsidRPr="004471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 w:rsidRPr="004471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bookmarkEnd w:id="1"/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 AFATI  I  DORËZIMIT 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</w:p>
    <w:p w:rsidR="003E7CD4" w:rsidRPr="00352F9B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  <w:u w:val="single"/>
        </w:rPr>
      </w:pPr>
      <w:hyperlink r:id="rId5" w:history="1">
        <w:r w:rsidRPr="00352F9B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</w:rPr>
          <w:t>http</w:t>
        </w:r>
        <w:r w:rsidRPr="00352F9B">
          <w:rPr>
            <w:rStyle w:val="Hyperlink"/>
            <w:rFonts w:ascii="Times New Roman" w:hAnsi="Times New Roman"/>
            <w:color w:val="auto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c-Fotokopje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d-Fotokopje të letërnjoftimit (ID); 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e-Vërtetim të gjendjes shëndetësore; 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f-Vetëdeklarim të gjendjes gjyqësore; 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g-Vlerësimin e fundit nga eprori direkt;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h-Vërtetim nga institucioni që nuk ka masë disiplinore në fuqi;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i-Çdo dokumentacion tjetër që vërteton trajnimet, kualifikimet, arsimin shtesë, vlerësimet pozitive apo të tjera të përmendura në jetëshkrimin tuaj.</w:t>
      </w:r>
    </w:p>
    <w:p w:rsidR="003E7CD4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Dokumentat  e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përmendura    më sipër , duhet   të dorëzohen  pranë Bashkisë Elbasan, Drejtoria Administratës dhe Burimeve Njerëzore , me postë ose dorazi  në një zarf të mbylly.</w:t>
      </w:r>
    </w:p>
    <w:p w:rsidR="003E7CD4" w:rsidRPr="00352F9B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Dorezimi  i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dokumentave    me postë ose  dorazi  për proçedurën e  lëvizjes paralele në kategotinë ekzekutive  duhet  të bëhet Brenda  dates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24.12.2021</w:t>
      </w:r>
    </w:p>
    <w:p w:rsidR="003E7CD4" w:rsidRPr="00352F9B" w:rsidRDefault="003E7CD4" w:rsidP="003E7CD4">
      <w:pPr>
        <w:pStyle w:val="ListParagraph"/>
        <w:numPr>
          <w:ilvl w:val="1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REZULTATET  PËR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FAZËN  E VERIFIKIMIT  PARAPRAK </w:t>
      </w:r>
    </w:p>
    <w:p w:rsidR="003E7CD4" w:rsidRPr="00352F9B" w:rsidRDefault="003E7CD4" w:rsidP="003E7CD4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Në </w:t>
      </w:r>
      <w:proofErr w:type="gramStart"/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datën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26.12.2021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Pr="00352F9B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Njësia e Burimeve Njerëzore të Bashkise Elbasan do të shpallë, në portalin “Shërbimi Kombëtar i Punësimit”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dhe </w:t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 në faqen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zyrtare të</w:t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 internetit të Bashkisë Elbasan, listën e kandidatëve që plotësojnë kushtet dhe kërkesat e posaçme per proçedure  lëvizjes paralele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kërkesat e posaçme , si dhe  datën , vendin dhe orrën e saktë ku do të zhvillohet  intervista.</w:t>
      </w:r>
    </w:p>
    <w:p w:rsidR="003E7CD4" w:rsidRPr="00604802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të njëjtën datë kandidatët që nuk i plotësojnë kushtet e lëvizjes paralele dhe kërkesat e posaçme do të njoftohen individualishtne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menyre  elektronike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 nga Njësia e Menaxhimit të Burimeve Njerëzore të Bashkisë Elbasan, për shkaqet e moskualifikimit  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1.4 FUSHAT E NJOHURIVE,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AFTËSITË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CILËSITË  MBI TË CILAT   DO TË ZHVILLOHET INTERVISTA 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testohen në lidhje me:</w:t>
      </w:r>
    </w:p>
    <w:p w:rsidR="003E7CD4" w:rsidRPr="001011B0" w:rsidRDefault="003E7CD4" w:rsidP="003E7CD4">
      <w:pPr>
        <w:pStyle w:val="Default"/>
        <w:ind w:left="450"/>
        <w:rPr>
          <w:rFonts w:eastAsia="Times New Roman"/>
          <w:color w:val="000000" w:themeColor="text1"/>
        </w:rPr>
      </w:pPr>
      <w:r w:rsidRPr="001011B0">
        <w:rPr>
          <w:rFonts w:eastAsia="Times New Roman"/>
          <w:color w:val="000000" w:themeColor="text1"/>
        </w:rPr>
        <w:t>-Njohuritë mbi Ligjin nr.</w:t>
      </w:r>
      <w:r w:rsidRPr="001011B0">
        <w:rPr>
          <w:bCs/>
          <w:color w:val="000000" w:themeColor="text1"/>
        </w:rPr>
        <w:t>139/2015, “Për vetëqeverisjen vendore”</w:t>
      </w:r>
      <w:r w:rsidRPr="001011B0">
        <w:rPr>
          <w:rFonts w:eastAsia="Times New Roman"/>
          <w:color w:val="000000" w:themeColor="text1"/>
        </w:rPr>
        <w:t>. </w:t>
      </w:r>
      <w:r>
        <w:rPr>
          <w:rFonts w:eastAsia="Times New Roman"/>
          <w:color w:val="000000" w:themeColor="text1"/>
        </w:rPr>
        <w:t xml:space="preserve">i ndryshuar </w:t>
      </w:r>
    </w:p>
    <w:p w:rsidR="003E7CD4" w:rsidRPr="001011B0" w:rsidRDefault="003E7CD4" w:rsidP="003E7CD4">
      <w:pPr>
        <w:pStyle w:val="Default"/>
        <w:ind w:left="450"/>
        <w:rPr>
          <w:color w:val="000000" w:themeColor="text1"/>
          <w:spacing w:val="-1"/>
        </w:rPr>
      </w:pPr>
      <w:r w:rsidRPr="001011B0">
        <w:rPr>
          <w:color w:val="000000" w:themeColor="text1"/>
          <w:spacing w:val="1"/>
        </w:rPr>
        <w:t>- N</w:t>
      </w:r>
      <w:r w:rsidRPr="001011B0">
        <w:rPr>
          <w:color w:val="000000" w:themeColor="text1"/>
        </w:rPr>
        <w:t>j</w:t>
      </w:r>
      <w:r w:rsidRPr="001011B0">
        <w:rPr>
          <w:color w:val="000000" w:themeColor="text1"/>
          <w:spacing w:val="1"/>
        </w:rPr>
        <w:t>o</w:t>
      </w:r>
      <w:r w:rsidRPr="001011B0">
        <w:rPr>
          <w:color w:val="000000" w:themeColor="text1"/>
          <w:spacing w:val="-1"/>
        </w:rPr>
        <w:t>h</w:t>
      </w:r>
      <w:r w:rsidRPr="001011B0">
        <w:rPr>
          <w:color w:val="000000" w:themeColor="text1"/>
          <w:spacing w:val="1"/>
        </w:rPr>
        <w:t>u</w:t>
      </w:r>
      <w:r w:rsidRPr="001011B0">
        <w:rPr>
          <w:color w:val="000000" w:themeColor="text1"/>
        </w:rPr>
        <w:t xml:space="preserve">ritë </w:t>
      </w:r>
      <w:r w:rsidRPr="001011B0">
        <w:rPr>
          <w:color w:val="000000" w:themeColor="text1"/>
          <w:spacing w:val="-2"/>
        </w:rPr>
        <w:t>m</w:t>
      </w:r>
      <w:r w:rsidRPr="001011B0">
        <w:rPr>
          <w:color w:val="000000" w:themeColor="text1"/>
          <w:spacing w:val="1"/>
        </w:rPr>
        <w:t>b</w:t>
      </w:r>
      <w:r w:rsidRPr="001011B0">
        <w:rPr>
          <w:color w:val="000000" w:themeColor="text1"/>
        </w:rPr>
        <w:t xml:space="preserve">i </w:t>
      </w:r>
      <w:r w:rsidRPr="001011B0">
        <w:rPr>
          <w:color w:val="000000" w:themeColor="text1"/>
          <w:spacing w:val="-1"/>
        </w:rPr>
        <w:t>Ligjin 152/2013 “Për nënpunësin civil” i ndryshuar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-Njohuritë mbi Ligjin nr.9131, datë 08.09.2003, “Për rregullat e etikës në administratën publike".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L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igjin nr.44/2015,”Kodi 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 Pro</w:t>
      </w:r>
      <w:r>
        <w:rPr>
          <w:rFonts w:ascii="Times New Roman" w:hAnsi="Times New Roman"/>
          <w:color w:val="000000" w:themeColor="text1"/>
          <w:sz w:val="24"/>
          <w:szCs w:val="24"/>
        </w:rPr>
        <w:t>ç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edurave  Administrative  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Republik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s 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Shqip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ris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”,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rditesuar 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proofErr w:type="gramStart"/>
      <w:r>
        <w:rPr>
          <w:rFonts w:ascii="Times New Roman" w:hAnsi="Times New Roman"/>
          <w:sz w:val="24"/>
          <w:szCs w:val="24"/>
        </w:rPr>
        <w:t>Njohuri  mbi</w:t>
      </w:r>
      <w:proofErr w:type="gramEnd"/>
      <w:r>
        <w:rPr>
          <w:rFonts w:ascii="Times New Roman" w:hAnsi="Times New Roman"/>
          <w:sz w:val="24"/>
          <w:szCs w:val="24"/>
        </w:rPr>
        <w:t xml:space="preserve"> Ligjin nr. 8756 datë26.03.</w:t>
      </w:r>
      <w:proofErr w:type="gramStart"/>
      <w:r>
        <w:rPr>
          <w:rFonts w:ascii="Times New Roman" w:hAnsi="Times New Roman"/>
          <w:sz w:val="24"/>
          <w:szCs w:val="24"/>
        </w:rPr>
        <w:t>2001”Për</w:t>
      </w:r>
      <w:proofErr w:type="gramEnd"/>
      <w:r>
        <w:rPr>
          <w:rFonts w:ascii="Times New Roman" w:hAnsi="Times New Roman"/>
          <w:sz w:val="24"/>
          <w:szCs w:val="24"/>
        </w:rPr>
        <w:t xml:space="preserve"> Emergjencat Civile”, i ndryshuar 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bookmarkStart w:id="2" w:name="_Hlk89947718"/>
      <w:r>
        <w:rPr>
          <w:rFonts w:ascii="Times New Roman" w:hAnsi="Times New Roman"/>
          <w:sz w:val="24"/>
          <w:szCs w:val="24"/>
        </w:rPr>
        <w:t xml:space="preserve">- Njohuri mbi </w:t>
      </w:r>
      <w:proofErr w:type="gramStart"/>
      <w:r>
        <w:rPr>
          <w:rFonts w:ascii="Times New Roman" w:hAnsi="Times New Roman"/>
          <w:sz w:val="24"/>
          <w:szCs w:val="24"/>
        </w:rPr>
        <w:t>Ligjin  nr</w:t>
      </w:r>
      <w:proofErr w:type="gramEnd"/>
      <w:r>
        <w:rPr>
          <w:rFonts w:ascii="Times New Roman" w:hAnsi="Times New Roman"/>
          <w:sz w:val="24"/>
          <w:szCs w:val="24"/>
        </w:rPr>
        <w:t xml:space="preserve">. 9180 date </w:t>
      </w:r>
      <w:proofErr w:type="gramStart"/>
      <w:r>
        <w:rPr>
          <w:rFonts w:ascii="Times New Roman" w:hAnsi="Times New Roman"/>
          <w:sz w:val="24"/>
          <w:szCs w:val="24"/>
        </w:rPr>
        <w:t>05.02.2004”Për</w:t>
      </w:r>
      <w:proofErr w:type="gramEnd"/>
      <w:r>
        <w:rPr>
          <w:rFonts w:ascii="Times New Roman" w:hAnsi="Times New Roman"/>
          <w:sz w:val="24"/>
          <w:szCs w:val="24"/>
        </w:rPr>
        <w:t xml:space="preserve"> statistikat Zyrtare”, i ndryshuar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bookmarkStart w:id="3" w:name="_Hlk89947955"/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Njohuri  mbi</w:t>
      </w:r>
      <w:proofErr w:type="gramEnd"/>
      <w:r>
        <w:rPr>
          <w:rFonts w:ascii="Times New Roman" w:hAnsi="Times New Roman"/>
          <w:sz w:val="24"/>
          <w:szCs w:val="24"/>
        </w:rPr>
        <w:t xml:space="preserve">  Ligjin nr. 9887 datë 10.03.2008” Për mbrojtjen e të Dhënave Personale”, I ndryshuar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Njohuri mbi ligjin nr. 25/</w:t>
      </w:r>
      <w:proofErr w:type="gramStart"/>
      <w:r>
        <w:rPr>
          <w:rFonts w:ascii="Times New Roman" w:hAnsi="Times New Roman"/>
          <w:sz w:val="24"/>
          <w:szCs w:val="24"/>
        </w:rPr>
        <w:t>2018”Për</w:t>
      </w:r>
      <w:proofErr w:type="gramEnd"/>
      <w:r>
        <w:rPr>
          <w:rFonts w:ascii="Times New Roman" w:hAnsi="Times New Roman"/>
          <w:sz w:val="24"/>
          <w:szCs w:val="24"/>
        </w:rPr>
        <w:t xml:space="preserve"> kontabilitetin dhe  pasqyrat financiare “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Njohuri mbi Ligjin nr. 119/</w:t>
      </w:r>
      <w:proofErr w:type="gramStart"/>
      <w:r>
        <w:rPr>
          <w:rFonts w:ascii="Times New Roman" w:hAnsi="Times New Roman"/>
          <w:sz w:val="24"/>
          <w:szCs w:val="24"/>
        </w:rPr>
        <w:t>2014”Për</w:t>
      </w:r>
      <w:proofErr w:type="gramEnd"/>
      <w:r>
        <w:rPr>
          <w:rFonts w:ascii="Times New Roman" w:hAnsi="Times New Roman"/>
          <w:sz w:val="24"/>
          <w:szCs w:val="24"/>
        </w:rPr>
        <w:t xml:space="preserve"> të Drejtën e Informimit”</w:t>
      </w:r>
    </w:p>
    <w:bookmarkEnd w:id="2"/>
    <w:bookmarkEnd w:id="3"/>
    <w:p w:rsidR="003E7CD4" w:rsidRPr="001011B0" w:rsidRDefault="003E7CD4" w:rsidP="003E7CD4">
      <w:pPr>
        <w:pStyle w:val="Default"/>
        <w:ind w:left="450"/>
        <w:rPr>
          <w:rFonts w:eastAsia="Times New Roman"/>
          <w:color w:val="000000" w:themeColor="text1"/>
        </w:rPr>
      </w:pP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1.5   MËNYRA E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VLERËSIMIT  TË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KANDIDATËVE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vlerësohen në lidhje me dokumentacionin e dorëzuar: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3E7CD4" w:rsidRPr="00316311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Totali i pikëve për këtë vlerësim është 40 pikë </w:t>
      </w:r>
      <w:proofErr w:type="gramStart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( 20</w:t>
      </w:r>
      <w:proofErr w:type="gramEnd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pike 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rvoj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 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,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trajnimet  apo kualifikimet  e lidhura  me fush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rkat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se , si dhe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për çertifikimin)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gjatë intervistës së strukturuar me gojë do të vlerësohen në lidhje me: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 - Njohuritë, aftësitë, kompetencën në lidhje me përshkrimin e pozicionit të punës;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b - Eksperiencën e tyre të mëparshme;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Motivimin, aspiratat dhe pritshmëritë e tyre për karrierën.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Totali i pikëve për këtë vlerësim është 60 pikë.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1.6    DATA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DALJES  SË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REZULTATEVE  TË KONKURIMIT  DHE MËNYRA E KOMUNIKIMIT 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përfundim të vlerësimit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kandidatëve,  Bashkisë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Elbasan do te shpallet  fituesin në faqen zyrtare të saj,  dhe në portalin “Shërbimi Kombëtar i Punësimit”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në faqen zyrtare   të internetit  të Bashkisë Elbasan.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PRANIMI NË SHËRBIMIN CIVIL 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Vetëm në rast   se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pozicionet  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renditura  në fillim të kësaj  shpallje , në përfundim  të proçedurës  së lëvizjes paralele, rezulton  se ende ka pozicione  vakante, këto pozicione  janë  të vlefshme për konkurimin nëpërmjet  proçedurës së pranimit  në shërbimin civil  për kategorinë ekzekutive. Këtë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informacion  do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ta merrni  në faqen e”Shërbimi t Kombëtar të Punësimit”, duke filluar  nga data  </w:t>
      </w:r>
      <w:r w:rsidRPr="00447138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2.01.2022.</w:t>
      </w:r>
    </w:p>
    <w:p w:rsidR="003E7CD4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2.1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 QË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DUHET  TË  PLOTËSOJË  KANDIDATI   NË PROÇEDURËN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 PRANIMIT NË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DHE KRITERET E VEÇANTA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</w:p>
    <w:p w:rsidR="003E7CD4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Për  këtë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proëedurë  kanë  të  drejtë të aplikojnë të gjithë kandidatët jashtë sistemit të shërbimit civil , që plotësojnë kërkesat  e përgjithshme sipas nenit  21 të ligjit 152/2013 ”Për nenpunësin civil”, ndryshuar.</w:t>
      </w:r>
    </w:p>
    <w:p w:rsidR="003E7CD4" w:rsidRPr="00254C18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lastRenderedPageBreak/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që duhet të plotësojë kandidati në proçedurën e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 </w:t>
      </w:r>
      <w:proofErr w:type="gramStart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pranimit  në</w:t>
      </w:r>
      <w:proofErr w:type="gramEnd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janë: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 - Të jetë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shtetas shqiptar.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Të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ketë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zotësi të plotë për të vepruar.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c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-  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zotërojë gjuhën shqipe, të shkruar  dhe  të folur 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d- Të jetë në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kushte  shëndetësore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që e lejojnë të kryejë detyrën përkatëse.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e- Të mos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jete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dënuar me vendim të formës së prerë për kryerjen  e një krimi   apo për kryerjen  e një kundërvajtje penale me dashjë.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f- Ndaj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tij  t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բ mos jetë marrë masa disiplinore  e largimit  nga shërbimi civil , që nuk  është shuar  sipas ligjit 152/2015”Për nëpunësin civil”, I ndryshuar.</w:t>
      </w:r>
    </w:p>
    <w:p w:rsidR="003E7CD4" w:rsidRDefault="003E7CD4" w:rsidP="003E7CD4">
      <w:pPr>
        <w:pStyle w:val="ListParagraph"/>
        <w:spacing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447138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gramStart"/>
      <w:r w:rsidRPr="00447138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447138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Për</w:t>
      </w:r>
      <w:proofErr w:type="gramEnd"/>
      <w:r w:rsidRPr="00447138">
        <w:rPr>
          <w:rStyle w:val="apple-converted-spac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pozicionin</w:t>
      </w:r>
      <w:r w:rsidRPr="00447138">
        <w:rPr>
          <w:rFonts w:ascii="Times New Roman" w:hAnsi="Times New Roman"/>
          <w:sz w:val="24"/>
          <w:szCs w:val="24"/>
        </w:rPr>
        <w:t xml:space="preserve"> Specialist, Sektori Parandalimit dhe Mbulimit në Terren të Emergjencave Civile  në Drejtorinë  e Emergjencave Civile të zotërojë diploma të nivelit  minimal Master Shkencor  “Shkenca Inxhinierike/Gjeodezi “Edhe Diploma e nivelit Bachelor  duhet të jetë  në një nga degët e Arsimit të Lartë.</w:t>
      </w: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447138">
        <w:rPr>
          <w:rFonts w:ascii="Times New Roman" w:hAnsi="Times New Roman"/>
          <w:sz w:val="24"/>
          <w:szCs w:val="24"/>
        </w:rPr>
        <w:t xml:space="preserve">b- Për </w:t>
      </w:r>
      <w:proofErr w:type="gramStart"/>
      <w:r w:rsidRPr="00447138">
        <w:rPr>
          <w:rFonts w:ascii="Times New Roman" w:hAnsi="Times New Roman"/>
          <w:sz w:val="24"/>
          <w:szCs w:val="24"/>
        </w:rPr>
        <w:t>pozicionin  Specialist</w:t>
      </w:r>
      <w:proofErr w:type="gramEnd"/>
      <w:r w:rsidRPr="00447138">
        <w:rPr>
          <w:rFonts w:ascii="Times New Roman" w:hAnsi="Times New Roman"/>
          <w:sz w:val="24"/>
          <w:szCs w:val="24"/>
        </w:rPr>
        <w:t xml:space="preserve"> (Programues), Sektori Teknologjisë  së Informacionit  në Drejtorinë e Teknologjisë së informacionit dhe Medias  të zotërojë diploma të nivelit  minimal Master Shkencor  “Shkenca Kompjuterike“.Edhe Diploma e nivelit Bachelor  duhet të jetë  në një nga degët e Arsimit të Lartë.</w:t>
      </w: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447138">
        <w:rPr>
          <w:rFonts w:ascii="Times New Roman" w:hAnsi="Times New Roman"/>
          <w:sz w:val="24"/>
          <w:szCs w:val="24"/>
        </w:rPr>
        <w:t xml:space="preserve">c-Për pozicionin Specialist, Sektori </w:t>
      </w:r>
      <w:proofErr w:type="gramStart"/>
      <w:r w:rsidRPr="00447138">
        <w:rPr>
          <w:rFonts w:ascii="Times New Roman" w:hAnsi="Times New Roman"/>
          <w:sz w:val="24"/>
          <w:szCs w:val="24"/>
        </w:rPr>
        <w:t>Vlerësimit  Vlerësimit</w:t>
      </w:r>
      <w:proofErr w:type="gramEnd"/>
      <w:r w:rsidRPr="00447138">
        <w:rPr>
          <w:rFonts w:ascii="Times New Roman" w:hAnsi="Times New Roman"/>
          <w:sz w:val="24"/>
          <w:szCs w:val="24"/>
        </w:rPr>
        <w:t xml:space="preserve"> dhe Statistikave në Drejtorinë e Informacionit, Statistikave dhe Koordinimit të zotërojë diploma të nivelit  minimal Master Shkencor  “Inxhinieri Matematike “Edhe Diploma e nivelit Bachelor  duhet të jetë  në një nga degët e Arsimit të Lartë.</w:t>
      </w:r>
    </w:p>
    <w:p w:rsidR="003E7CD4" w:rsidRPr="00447138" w:rsidRDefault="003E7CD4" w:rsidP="003E7CD4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447138">
        <w:rPr>
          <w:rFonts w:ascii="Times New Roman" w:hAnsi="Times New Roman"/>
          <w:sz w:val="24"/>
          <w:szCs w:val="24"/>
        </w:rPr>
        <w:t xml:space="preserve">d-Specialist (Kontabiliteti), Sektori Kontabilitetit, Inventarizimit, Monitorimit të Shpenzimeve të Drejtorive të Varësisë në Drejtorinë e Buxhetit dhe Financës të zotërojë diploma të </w:t>
      </w:r>
      <w:proofErr w:type="gramStart"/>
      <w:r w:rsidRPr="00447138">
        <w:rPr>
          <w:rFonts w:ascii="Times New Roman" w:hAnsi="Times New Roman"/>
          <w:sz w:val="24"/>
          <w:szCs w:val="24"/>
        </w:rPr>
        <w:t>nivelit  minimal</w:t>
      </w:r>
      <w:proofErr w:type="gramEnd"/>
      <w:r w:rsidRPr="00447138">
        <w:rPr>
          <w:rFonts w:ascii="Times New Roman" w:hAnsi="Times New Roman"/>
          <w:sz w:val="24"/>
          <w:szCs w:val="24"/>
        </w:rPr>
        <w:t xml:space="preserve"> Master Shkencor  “Shkenca Ekonomike “Edhe Diploma e nivelit Bachelor  duhet të jetë  në një nga degët e Arsimit të Lartë.</w:t>
      </w:r>
    </w:p>
    <w:p w:rsidR="003E7CD4" w:rsidRPr="00447138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447138">
        <w:rPr>
          <w:rFonts w:ascii="Times New Roman" w:hAnsi="Times New Roman"/>
          <w:color w:val="000000" w:themeColor="text1"/>
          <w:sz w:val="24"/>
          <w:szCs w:val="24"/>
        </w:rPr>
        <w:t xml:space="preserve">e- </w:t>
      </w:r>
      <w:proofErr w:type="gramStart"/>
      <w:r w:rsidRPr="004471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 w:rsidRPr="004471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p w:rsidR="003E7CD4" w:rsidRPr="00392904" w:rsidRDefault="003E7CD4" w:rsidP="003E7CD4">
      <w:pPr>
        <w:pStyle w:val="ListParagraph"/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AFATI  I  DORËZIMIT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a 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</w:p>
    <w:p w:rsidR="003E7CD4" w:rsidRPr="00352F9B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  <w:u w:val="single"/>
        </w:rPr>
      </w:pPr>
      <w:hyperlink r:id="rId6" w:history="1">
        <w:r w:rsidRPr="00352F9B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</w:rPr>
          <w:t>http</w:t>
        </w:r>
        <w:r w:rsidRPr="00352F9B">
          <w:rPr>
            <w:rStyle w:val="Hyperlink"/>
            <w:rFonts w:ascii="Times New Roman" w:hAnsi="Times New Roman"/>
            <w:color w:val="auto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 - Fotokopje të letërnjoftimit (ID);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e - Vërtetim të gjendjes shëndetësore;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f - Vetëdeklarim të gjendjes gjyqësore;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lastRenderedPageBreak/>
        <w:t>g - Çdo dokumentacion tjetër që vërteton trajnimet, kualifikimet, arsimin shtesë, vlerësimet pozitive apo të tjera të përmendura në jetëshkrimin tuaj;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Dorëzimi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të gjitha dokumentave  të cituara  më sipër do të bëhet  pranë Bashkisë Elbasan,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Drejtoria e Administratës dhe Burimeve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Njerëzore  mepostë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ose dorazi.</w:t>
      </w:r>
    </w:p>
    <w:p w:rsidR="003E7CD4" w:rsidRPr="0039290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Adresa: </w:t>
      </w:r>
      <w:proofErr w:type="gramStart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>Rr.Vasil</w:t>
      </w:r>
      <w:proofErr w:type="gramEnd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Llapushi, pranë Drejtorisë Rajonale të Formimit Profesional , Godina H, Elbasan.</w:t>
      </w:r>
    </w:p>
    <w:p w:rsidR="003E7CD4" w:rsidRPr="0039290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Dorëzimi i dokumentave me postë ose </w:t>
      </w:r>
      <w:proofErr w:type="gramStart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>dorazi  për</w:t>
      </w:r>
      <w:proofErr w:type="gramEnd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proçedurën e pranimit  në kategorinë ekzekutive  duhet të bëhet  brenda dates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29.12.2021</w:t>
      </w:r>
    </w:p>
    <w:p w:rsidR="003E7CD4" w:rsidRPr="001011B0" w:rsidRDefault="003E7CD4" w:rsidP="003E7CD4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2.3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REZULTATET  PËR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FAZËN E VERIFIKIMIT  PARAPRAK 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Në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datën 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12.01.2022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Njësia e Menaxhimit të Burimeve Njerëzore  do të shpallë  në faqen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zyrtare të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internetit të Bashkisë Elbasan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 në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portalin “Shërbimi Kombëtar i Punësimit”, listën e kandidatëve që plotësojnë kushtet dhe kriteret e veçanta për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procedure e pranimit   në kategorinë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 si dhe datën, vendin dhe orën e saktë ku do të zhvillohet testimi me shkrim dhe intervista me goje.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të njëjtën datë kandidatët që nuk i plotësojnë kushtet 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pranimit  ne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kategorine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kriteret e veçanta do të njoftohen individualisht në mënyrë elektronike nga Njësia Përgjegjëse , për shkaqet e moskualifikimit 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2.4 FUSHAT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NJOHURIVE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AFTËSITË  DHE CILËSITË  MBI TË CILAT  DO TË ZHVILLOHET  TESTIMI DHE INTERVISTA </w:t>
      </w:r>
    </w:p>
    <w:p w:rsidR="003E7CD4" w:rsidRPr="001011B0" w:rsidRDefault="003E7CD4" w:rsidP="003E7CD4">
      <w:pPr>
        <w:pStyle w:val="Default"/>
        <w:ind w:left="450"/>
        <w:rPr>
          <w:rFonts w:eastAsia="Times New Roman"/>
          <w:b/>
          <w:bCs/>
          <w:color w:val="000000" w:themeColor="text1"/>
        </w:rPr>
      </w:pPr>
      <w:r w:rsidRPr="001011B0">
        <w:rPr>
          <w:rFonts w:eastAsia="Times New Roman"/>
          <w:color w:val="000000" w:themeColor="text1"/>
        </w:rPr>
        <w:br/>
      </w:r>
      <w:r w:rsidRPr="001011B0">
        <w:rPr>
          <w:rFonts w:eastAsia="Times New Roman"/>
          <w:b/>
          <w:bCs/>
          <w:color w:val="000000" w:themeColor="text1"/>
        </w:rPr>
        <w:t>Kandidatët do të testohen në lidhje me:</w:t>
      </w:r>
    </w:p>
    <w:p w:rsidR="003E7CD4" w:rsidRPr="001011B0" w:rsidRDefault="003E7CD4" w:rsidP="003E7CD4">
      <w:pPr>
        <w:pStyle w:val="Default"/>
        <w:ind w:left="450"/>
        <w:rPr>
          <w:rFonts w:eastAsia="Times New Roman"/>
          <w:color w:val="000000" w:themeColor="text1"/>
        </w:rPr>
      </w:pPr>
      <w:r w:rsidRPr="001011B0">
        <w:rPr>
          <w:rFonts w:eastAsia="Times New Roman"/>
          <w:color w:val="000000" w:themeColor="text1"/>
        </w:rPr>
        <w:t>-Njohuritë mbi Ligjin nr.</w:t>
      </w:r>
      <w:r w:rsidRPr="001011B0">
        <w:rPr>
          <w:bCs/>
          <w:color w:val="000000" w:themeColor="text1"/>
        </w:rPr>
        <w:t>139/2015, “Për vetëqeverisjen vendore”</w:t>
      </w:r>
      <w:r w:rsidRPr="001011B0">
        <w:rPr>
          <w:rFonts w:eastAsia="Times New Roman"/>
          <w:color w:val="000000" w:themeColor="text1"/>
        </w:rPr>
        <w:t>. </w:t>
      </w:r>
    </w:p>
    <w:p w:rsidR="003E7CD4" w:rsidRPr="001011B0" w:rsidRDefault="003E7CD4" w:rsidP="003E7CD4">
      <w:pPr>
        <w:pStyle w:val="Default"/>
        <w:ind w:left="450"/>
        <w:rPr>
          <w:color w:val="000000" w:themeColor="text1"/>
          <w:spacing w:val="-1"/>
        </w:rPr>
      </w:pPr>
      <w:r w:rsidRPr="001011B0">
        <w:rPr>
          <w:color w:val="000000" w:themeColor="text1"/>
          <w:spacing w:val="1"/>
        </w:rPr>
        <w:t>- N</w:t>
      </w:r>
      <w:r w:rsidRPr="001011B0">
        <w:rPr>
          <w:color w:val="000000" w:themeColor="text1"/>
        </w:rPr>
        <w:t>j</w:t>
      </w:r>
      <w:r w:rsidRPr="001011B0">
        <w:rPr>
          <w:color w:val="000000" w:themeColor="text1"/>
          <w:spacing w:val="1"/>
        </w:rPr>
        <w:t>o</w:t>
      </w:r>
      <w:r w:rsidRPr="001011B0">
        <w:rPr>
          <w:color w:val="000000" w:themeColor="text1"/>
          <w:spacing w:val="-1"/>
        </w:rPr>
        <w:t>h</w:t>
      </w:r>
      <w:r w:rsidRPr="001011B0">
        <w:rPr>
          <w:color w:val="000000" w:themeColor="text1"/>
          <w:spacing w:val="1"/>
        </w:rPr>
        <w:t>u</w:t>
      </w:r>
      <w:r w:rsidRPr="001011B0">
        <w:rPr>
          <w:color w:val="000000" w:themeColor="text1"/>
        </w:rPr>
        <w:t xml:space="preserve">ritë </w:t>
      </w:r>
      <w:r w:rsidRPr="001011B0">
        <w:rPr>
          <w:color w:val="000000" w:themeColor="text1"/>
          <w:spacing w:val="-2"/>
        </w:rPr>
        <w:t>m</w:t>
      </w:r>
      <w:r w:rsidRPr="001011B0">
        <w:rPr>
          <w:color w:val="000000" w:themeColor="text1"/>
          <w:spacing w:val="1"/>
        </w:rPr>
        <w:t>b</w:t>
      </w:r>
      <w:r w:rsidRPr="001011B0">
        <w:rPr>
          <w:color w:val="000000" w:themeColor="text1"/>
        </w:rPr>
        <w:t xml:space="preserve">i </w:t>
      </w:r>
      <w:r w:rsidRPr="001011B0">
        <w:rPr>
          <w:color w:val="000000" w:themeColor="text1"/>
          <w:spacing w:val="-1"/>
        </w:rPr>
        <w:t>Ligjin 152/2013 “Për nënpunësin civil” i ndryshuar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-Njohuritë mbi Ligjin nr.9131, datë 08.09.2003, “Për rregullat e etikës në administratën publike".</w:t>
      </w:r>
    </w:p>
    <w:p w:rsidR="003E7CD4" w:rsidRPr="004F7A5F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ligjin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nr.44/2015,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”Kodi 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 Procedurave  Administrative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i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Republikes se Shqiperise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”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perditesuar 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</w:t>
      </w:r>
      <w:proofErr w:type="gramStart"/>
      <w:r>
        <w:rPr>
          <w:rFonts w:ascii="Times New Roman" w:hAnsi="Times New Roman"/>
          <w:sz w:val="24"/>
          <w:szCs w:val="24"/>
        </w:rPr>
        <w:t>Njohuri  mbi</w:t>
      </w:r>
      <w:proofErr w:type="gramEnd"/>
      <w:r>
        <w:rPr>
          <w:rFonts w:ascii="Times New Roman" w:hAnsi="Times New Roman"/>
          <w:sz w:val="24"/>
          <w:szCs w:val="24"/>
        </w:rPr>
        <w:t xml:space="preserve"> Ligjin nr. 8756 datë26.03.</w:t>
      </w:r>
      <w:proofErr w:type="gramStart"/>
      <w:r>
        <w:rPr>
          <w:rFonts w:ascii="Times New Roman" w:hAnsi="Times New Roman"/>
          <w:sz w:val="24"/>
          <w:szCs w:val="24"/>
        </w:rPr>
        <w:t>2001”Për</w:t>
      </w:r>
      <w:proofErr w:type="gramEnd"/>
      <w:r>
        <w:rPr>
          <w:rFonts w:ascii="Times New Roman" w:hAnsi="Times New Roman"/>
          <w:sz w:val="24"/>
          <w:szCs w:val="24"/>
        </w:rPr>
        <w:t xml:space="preserve"> Emergjencat Civile”, i ndryshuar 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Njohuri mbi </w:t>
      </w:r>
      <w:proofErr w:type="gramStart"/>
      <w:r>
        <w:rPr>
          <w:rFonts w:ascii="Times New Roman" w:hAnsi="Times New Roman"/>
          <w:sz w:val="24"/>
          <w:szCs w:val="24"/>
        </w:rPr>
        <w:t>Ligjin  nr</w:t>
      </w:r>
      <w:proofErr w:type="gramEnd"/>
      <w:r>
        <w:rPr>
          <w:rFonts w:ascii="Times New Roman" w:hAnsi="Times New Roman"/>
          <w:sz w:val="24"/>
          <w:szCs w:val="24"/>
        </w:rPr>
        <w:t xml:space="preserve">. 9180 date </w:t>
      </w:r>
      <w:proofErr w:type="gramStart"/>
      <w:r>
        <w:rPr>
          <w:rFonts w:ascii="Times New Roman" w:hAnsi="Times New Roman"/>
          <w:sz w:val="24"/>
          <w:szCs w:val="24"/>
        </w:rPr>
        <w:t>05.02.2004”Për</w:t>
      </w:r>
      <w:proofErr w:type="gramEnd"/>
      <w:r>
        <w:rPr>
          <w:rFonts w:ascii="Times New Roman" w:hAnsi="Times New Roman"/>
          <w:sz w:val="24"/>
          <w:szCs w:val="24"/>
        </w:rPr>
        <w:t xml:space="preserve"> statistikat Zyrtare”, i ndryshuar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Njohuri  mbi</w:t>
      </w:r>
      <w:proofErr w:type="gramEnd"/>
      <w:r>
        <w:rPr>
          <w:rFonts w:ascii="Times New Roman" w:hAnsi="Times New Roman"/>
          <w:sz w:val="24"/>
          <w:szCs w:val="24"/>
        </w:rPr>
        <w:t xml:space="preserve">  Ligjin nr. 9887 datë 10.03.2008” Për mbrojtjen e të Dhënave Personale”, I ndryshuar</w:t>
      </w:r>
    </w:p>
    <w:p w:rsidR="003E7CD4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Njohuri mbi Ligjin nr. 119/</w:t>
      </w:r>
      <w:proofErr w:type="gramStart"/>
      <w:r>
        <w:rPr>
          <w:rFonts w:ascii="Times New Roman" w:hAnsi="Times New Roman"/>
          <w:sz w:val="24"/>
          <w:szCs w:val="24"/>
        </w:rPr>
        <w:t>2014”Për</w:t>
      </w:r>
      <w:proofErr w:type="gramEnd"/>
      <w:r>
        <w:rPr>
          <w:rFonts w:ascii="Times New Roman" w:hAnsi="Times New Roman"/>
          <w:sz w:val="24"/>
          <w:szCs w:val="24"/>
        </w:rPr>
        <w:t xml:space="preserve"> të Drejtën e Informimit”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bookmarkStart w:id="4" w:name="_Hlk89948173"/>
      <w:r>
        <w:rPr>
          <w:rFonts w:ascii="Times New Roman" w:hAnsi="Times New Roman"/>
          <w:sz w:val="24"/>
          <w:szCs w:val="24"/>
        </w:rPr>
        <w:t>- Njohuri mbi ligjin nr. 25/</w:t>
      </w:r>
      <w:proofErr w:type="gramStart"/>
      <w:r>
        <w:rPr>
          <w:rFonts w:ascii="Times New Roman" w:hAnsi="Times New Roman"/>
          <w:sz w:val="24"/>
          <w:szCs w:val="24"/>
        </w:rPr>
        <w:t>2018”Për</w:t>
      </w:r>
      <w:proofErr w:type="gramEnd"/>
      <w:r>
        <w:rPr>
          <w:rFonts w:ascii="Times New Roman" w:hAnsi="Times New Roman"/>
          <w:sz w:val="24"/>
          <w:szCs w:val="24"/>
        </w:rPr>
        <w:t xml:space="preserve"> kontabilitetin dhe  pasqyrat financiare “</w:t>
      </w:r>
    </w:p>
    <w:p w:rsidR="003E7CD4" w:rsidRPr="001011B0" w:rsidRDefault="003E7CD4" w:rsidP="003E7CD4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</w:p>
    <w:bookmarkEnd w:id="4"/>
    <w:p w:rsidR="003E7CD4" w:rsidRPr="001011B0" w:rsidRDefault="003E7CD4" w:rsidP="003E7CD4">
      <w:pPr>
        <w:pStyle w:val="Default"/>
        <w:ind w:left="-270"/>
        <w:rPr>
          <w:rFonts w:eastAsia="Times New Roman"/>
          <w:b/>
        </w:rPr>
      </w:pPr>
      <w:r w:rsidRPr="001011B0">
        <w:rPr>
          <w:rFonts w:eastAsia="Times New Roman"/>
          <w:b/>
        </w:rPr>
        <w:t xml:space="preserve">            Kandidatet   gjate intervistes se strukturuar me </w:t>
      </w:r>
      <w:proofErr w:type="gramStart"/>
      <w:r w:rsidRPr="001011B0">
        <w:rPr>
          <w:rFonts w:eastAsia="Times New Roman"/>
          <w:b/>
        </w:rPr>
        <w:t>goje  do</w:t>
      </w:r>
      <w:proofErr w:type="gramEnd"/>
      <w:r w:rsidRPr="001011B0">
        <w:rPr>
          <w:rFonts w:eastAsia="Times New Roman"/>
          <w:b/>
        </w:rPr>
        <w:t xml:space="preserve"> te vleresohen ne lidhje me : </w:t>
      </w:r>
    </w:p>
    <w:p w:rsidR="003E7CD4" w:rsidRPr="001011B0" w:rsidRDefault="003E7CD4" w:rsidP="003E7CD4">
      <w:pPr>
        <w:pStyle w:val="Default"/>
        <w:numPr>
          <w:ilvl w:val="0"/>
          <w:numId w:val="3"/>
        </w:numPr>
        <w:rPr>
          <w:rFonts w:eastAsia="Times New Roman"/>
        </w:rPr>
      </w:pPr>
      <w:proofErr w:type="gramStart"/>
      <w:r w:rsidRPr="001011B0">
        <w:rPr>
          <w:rFonts w:eastAsia="Times New Roman"/>
        </w:rPr>
        <w:lastRenderedPageBreak/>
        <w:t>Njohurite ,</w:t>
      </w:r>
      <w:proofErr w:type="gramEnd"/>
      <w:r w:rsidRPr="001011B0">
        <w:rPr>
          <w:rFonts w:eastAsia="Times New Roman"/>
        </w:rPr>
        <w:t xml:space="preserve"> aftesite kompetencen  ne lidhje  me pershkrimin  e pozicioneve te punes </w:t>
      </w:r>
    </w:p>
    <w:p w:rsidR="003E7CD4" w:rsidRPr="001011B0" w:rsidRDefault="003E7CD4" w:rsidP="003E7CD4">
      <w:pPr>
        <w:pStyle w:val="Default"/>
        <w:numPr>
          <w:ilvl w:val="0"/>
          <w:numId w:val="3"/>
        </w:numPr>
        <w:rPr>
          <w:rFonts w:eastAsia="Times New Roman"/>
        </w:rPr>
      </w:pPr>
      <w:r w:rsidRPr="001011B0">
        <w:rPr>
          <w:rFonts w:eastAsia="Times New Roman"/>
        </w:rPr>
        <w:t xml:space="preserve">Eksperiencesn e tyre </w:t>
      </w:r>
      <w:proofErr w:type="gramStart"/>
      <w:r w:rsidRPr="001011B0">
        <w:rPr>
          <w:rFonts w:eastAsia="Times New Roman"/>
        </w:rPr>
        <w:t>te  meparshme</w:t>
      </w:r>
      <w:proofErr w:type="gramEnd"/>
      <w:r w:rsidRPr="001011B0">
        <w:rPr>
          <w:rFonts w:eastAsia="Times New Roman"/>
        </w:rPr>
        <w:t xml:space="preserve"> </w:t>
      </w:r>
    </w:p>
    <w:p w:rsidR="003E7CD4" w:rsidRPr="001011B0" w:rsidRDefault="003E7CD4" w:rsidP="003E7CD4">
      <w:pPr>
        <w:pStyle w:val="Default"/>
        <w:numPr>
          <w:ilvl w:val="0"/>
          <w:numId w:val="3"/>
        </w:numPr>
        <w:rPr>
          <w:rFonts w:eastAsia="Times New Roman"/>
        </w:rPr>
      </w:pPr>
      <w:r w:rsidRPr="001011B0">
        <w:rPr>
          <w:rFonts w:eastAsia="Times New Roman"/>
        </w:rPr>
        <w:t xml:space="preserve">Motivimin, aspiratat </w:t>
      </w:r>
      <w:proofErr w:type="gramStart"/>
      <w:r w:rsidRPr="001011B0">
        <w:rPr>
          <w:rFonts w:eastAsia="Times New Roman"/>
        </w:rPr>
        <w:t>dhe  pritshmerite</w:t>
      </w:r>
      <w:proofErr w:type="gramEnd"/>
      <w:r w:rsidRPr="001011B0">
        <w:rPr>
          <w:rFonts w:eastAsia="Times New Roman"/>
        </w:rPr>
        <w:t xml:space="preserve"> e tyre per karieren : Totali I pikeve   per kete vleresim eshte  60 pike </w:t>
      </w:r>
    </w:p>
    <w:p w:rsidR="003E7CD4" w:rsidRPr="001011B0" w:rsidRDefault="003E7CD4" w:rsidP="003E7CD4">
      <w:pPr>
        <w:pStyle w:val="Default"/>
        <w:rPr>
          <w:rFonts w:eastAsia="Times New Roman"/>
          <w:b/>
          <w:color w:val="000000" w:themeColor="text1"/>
        </w:rPr>
      </w:pPr>
    </w:p>
    <w:p w:rsidR="003E7CD4" w:rsidRPr="001011B0" w:rsidRDefault="003E7CD4" w:rsidP="003E7CD4">
      <w:pPr>
        <w:pStyle w:val="Default"/>
        <w:numPr>
          <w:ilvl w:val="1"/>
          <w:numId w:val="4"/>
        </w:numPr>
        <w:rPr>
          <w:rFonts w:eastAsia="Times New Roman"/>
          <w:b/>
          <w:color w:val="000000" w:themeColor="text1"/>
        </w:rPr>
      </w:pPr>
      <w:proofErr w:type="gramStart"/>
      <w:r w:rsidRPr="001011B0">
        <w:rPr>
          <w:rFonts w:eastAsia="Times New Roman"/>
          <w:b/>
          <w:color w:val="000000" w:themeColor="text1"/>
        </w:rPr>
        <w:t>MËNYRA  E</w:t>
      </w:r>
      <w:proofErr w:type="gramEnd"/>
      <w:r w:rsidRPr="001011B0">
        <w:rPr>
          <w:rFonts w:eastAsia="Times New Roman"/>
          <w:b/>
          <w:color w:val="000000" w:themeColor="text1"/>
        </w:rPr>
        <w:t xml:space="preserve">  VLERËSIMIT  TË  KANDIDATËVE</w:t>
      </w:r>
    </w:p>
    <w:p w:rsidR="003E7CD4" w:rsidRPr="001011B0" w:rsidRDefault="003E7CD4" w:rsidP="003E7CD4">
      <w:pPr>
        <w:pStyle w:val="Default"/>
        <w:numPr>
          <w:ilvl w:val="0"/>
          <w:numId w:val="5"/>
        </w:numPr>
        <w:rPr>
          <w:rFonts w:eastAsia="Times New Roman"/>
        </w:rPr>
      </w:pPr>
      <w:r w:rsidRPr="001011B0">
        <w:rPr>
          <w:rFonts w:eastAsia="Times New Roman"/>
        </w:rPr>
        <w:t xml:space="preserve">Vleresimi me shkrim </w:t>
      </w:r>
      <w:r>
        <w:rPr>
          <w:rFonts w:eastAsia="Times New Roman"/>
        </w:rPr>
        <w:t>60</w:t>
      </w:r>
      <w:r w:rsidRPr="001011B0">
        <w:rPr>
          <w:rFonts w:eastAsia="Times New Roman"/>
        </w:rPr>
        <w:t xml:space="preserve"> pike </w:t>
      </w:r>
    </w:p>
    <w:p w:rsidR="003E7CD4" w:rsidRPr="001011B0" w:rsidRDefault="003E7CD4" w:rsidP="003E7CD4">
      <w:pPr>
        <w:pStyle w:val="Default"/>
        <w:numPr>
          <w:ilvl w:val="0"/>
          <w:numId w:val="1"/>
        </w:numPr>
        <w:rPr>
          <w:rFonts w:eastAsia="Times New Roman"/>
        </w:rPr>
      </w:pPr>
      <w:r w:rsidRPr="001011B0">
        <w:rPr>
          <w:rFonts w:eastAsia="Times New Roman"/>
        </w:rPr>
        <w:t xml:space="preserve">Intervista e strukturuar me </w:t>
      </w:r>
      <w:proofErr w:type="gramStart"/>
      <w:r w:rsidRPr="001011B0">
        <w:rPr>
          <w:rFonts w:eastAsia="Times New Roman"/>
        </w:rPr>
        <w:t>goje  qe</w:t>
      </w:r>
      <w:proofErr w:type="gramEnd"/>
      <w:r w:rsidRPr="001011B0">
        <w:rPr>
          <w:rFonts w:eastAsia="Times New Roman"/>
        </w:rPr>
        <w:t xml:space="preserve"> konsiston  ne motivimin , aspiratat  dhe pritshmerite e</w:t>
      </w:r>
      <w:r>
        <w:rPr>
          <w:rFonts w:eastAsia="Times New Roman"/>
        </w:rPr>
        <w:t xml:space="preserve"> </w:t>
      </w:r>
      <w:r w:rsidRPr="001011B0">
        <w:rPr>
          <w:rFonts w:eastAsia="Times New Roman"/>
        </w:rPr>
        <w:t xml:space="preserve">tyre   per karieren  deri ne  </w:t>
      </w:r>
      <w:r>
        <w:rPr>
          <w:rFonts w:eastAsia="Times New Roman"/>
        </w:rPr>
        <w:t>25</w:t>
      </w:r>
      <w:r w:rsidRPr="001011B0">
        <w:rPr>
          <w:rFonts w:eastAsia="Times New Roman"/>
        </w:rPr>
        <w:t xml:space="preserve"> pike </w:t>
      </w:r>
    </w:p>
    <w:p w:rsidR="003E7CD4" w:rsidRPr="001011B0" w:rsidRDefault="003E7CD4" w:rsidP="003E7CD4">
      <w:pPr>
        <w:pStyle w:val="Default"/>
        <w:numPr>
          <w:ilvl w:val="0"/>
          <w:numId w:val="1"/>
        </w:numPr>
        <w:rPr>
          <w:rFonts w:eastAsia="Times New Roman"/>
        </w:rPr>
      </w:pPr>
      <w:proofErr w:type="gramStart"/>
      <w:r w:rsidRPr="001011B0">
        <w:rPr>
          <w:rFonts w:eastAsia="Times New Roman"/>
        </w:rPr>
        <w:t>Jeteshkrimi  ,</w:t>
      </w:r>
      <w:proofErr w:type="gramEnd"/>
      <w:r w:rsidRPr="001011B0">
        <w:rPr>
          <w:rFonts w:eastAsia="Times New Roman"/>
        </w:rPr>
        <w:t xml:space="preserve"> qe konsiston  ne vleresimin  e arsimimit  te pervojes  e te trajnimeve  , te lidhura  me fushen deri ne  </w:t>
      </w:r>
      <w:r>
        <w:rPr>
          <w:rFonts w:eastAsia="Times New Roman"/>
        </w:rPr>
        <w:t>15</w:t>
      </w:r>
      <w:r w:rsidRPr="001011B0">
        <w:rPr>
          <w:rFonts w:eastAsia="Times New Roman"/>
        </w:rPr>
        <w:t xml:space="preserve"> pike </w:t>
      </w:r>
    </w:p>
    <w:p w:rsidR="003E7CD4" w:rsidRDefault="003E7CD4" w:rsidP="003E7CD4">
      <w:pPr>
        <w:pStyle w:val="Default"/>
        <w:rPr>
          <w:rFonts w:eastAsia="Times New Roman"/>
        </w:rPr>
      </w:pPr>
    </w:p>
    <w:p w:rsidR="003E7CD4" w:rsidRDefault="003E7CD4" w:rsidP="003E7CD4">
      <w:pPr>
        <w:pStyle w:val="Default"/>
        <w:rPr>
          <w:rFonts w:eastAsia="Times New Roman"/>
        </w:rPr>
      </w:pPr>
    </w:p>
    <w:p w:rsidR="003E7CD4" w:rsidRPr="00686418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011B0">
        <w:rPr>
          <w:rFonts w:ascii="Times New Roman" w:hAnsi="Times New Roman"/>
          <w:color w:val="000000"/>
          <w:sz w:val="24"/>
          <w:szCs w:val="24"/>
        </w:rPr>
        <w:t xml:space="preserve">Në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>fund  të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vlerësimit   të  kandidatëve , </w:t>
      </w:r>
      <w:r>
        <w:rPr>
          <w:rFonts w:ascii="Times New Roman" w:hAnsi="Times New Roman"/>
          <w:color w:val="000000"/>
          <w:sz w:val="24"/>
          <w:szCs w:val="24"/>
        </w:rPr>
        <w:t xml:space="preserve">Bashkia Elbasan </w:t>
      </w:r>
      <w:r w:rsidRPr="001011B0">
        <w:rPr>
          <w:rFonts w:ascii="Times New Roman" w:hAnsi="Times New Roman"/>
          <w:color w:val="000000"/>
          <w:sz w:val="24"/>
          <w:szCs w:val="24"/>
        </w:rPr>
        <w:t>do të shpall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 fituesin  në portalin Shërbimi Kombëtar i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unesimit.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 xml:space="preserve">dhe </w:t>
      </w:r>
      <w:r>
        <w:rPr>
          <w:rFonts w:ascii="Times New Roman" w:hAnsi="Times New Roman"/>
          <w:color w:val="000000"/>
          <w:sz w:val="24"/>
          <w:szCs w:val="24"/>
        </w:rPr>
        <w:t xml:space="preserve"> në</w:t>
      </w:r>
      <w:r w:rsidRPr="001011B0">
        <w:rPr>
          <w:rFonts w:ascii="Times New Roman" w:hAnsi="Times New Roman"/>
          <w:color w:val="000000"/>
          <w:sz w:val="24"/>
          <w:szCs w:val="24"/>
        </w:rPr>
        <w:t>faqen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zyrtare  </w:t>
      </w:r>
      <w:r>
        <w:rPr>
          <w:rFonts w:ascii="Times New Roman" w:hAnsi="Times New Roman"/>
          <w:color w:val="000000"/>
          <w:sz w:val="24"/>
          <w:szCs w:val="24"/>
        </w:rPr>
        <w:t xml:space="preserve"> të Bashkisë Elbasan.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Të  gjithë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kandidatët  që kanë marrë më pak  se 70 pikë(70% të pikëve) do të njoftohen  individualisht  në mënyrë elektronike  për rezultatet </w:t>
      </w:r>
      <w:r w:rsidRPr="00686418">
        <w:rPr>
          <w:rFonts w:ascii="Times New Roman" w:hAnsi="Times New Roman"/>
          <w:i/>
          <w:color w:val="000000"/>
          <w:sz w:val="24"/>
          <w:szCs w:val="24"/>
          <w:u w:val="single"/>
        </w:rPr>
        <w:t>(nëpermjet  adresës së e-mailit)</w:t>
      </w:r>
    </w:p>
    <w:p w:rsidR="003E7CD4" w:rsidRPr="001011B0" w:rsidRDefault="003E7CD4" w:rsidP="003E7CD4">
      <w:pPr>
        <w:pStyle w:val="Default"/>
        <w:rPr>
          <w:rFonts w:eastAsia="Times New Roman"/>
        </w:rPr>
      </w:pP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2.6 DATA E DALJES SË REZULTATEVE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KONKURIMIT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E KONKURIMIT 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Të gjithë kandidatët që aplikojnë për proçedurën 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e pranimit në shërbimin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civil  për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kategorinë ekzekutive 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t xml:space="preserve">, do të marrin informacion në faqen e Sherbimit Kombetar te Punesimit dhe faqen zyrtare te Bashkise Elbasan, për fazat e mëtejshme të procedurës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së pranimit në shërbimin civil në kategorinë ekzekutive 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për datën e daljes së rezultateve të verifikimit paraprak,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datën, vendin dhe orën ku do të zhvillohet konkurimi;</w:t>
      </w:r>
    </w:p>
    <w:p w:rsidR="003E7CD4" w:rsidRPr="001011B0" w:rsidRDefault="003E7CD4" w:rsidP="003E7CD4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 xml:space="preserve">Për të marrë këtë informacion, kandidatët duhet të vizitojnë në mënyrë të vazhdueshme faqen e Sherbimit Kombetar te Punesimit dhe faqen zyrtare te Bashkise Elbasan duke filluar nga </w:t>
      </w:r>
      <w:proofErr w:type="gramStart"/>
      <w:r w:rsidRPr="001011B0">
        <w:rPr>
          <w:rFonts w:ascii="Times New Roman" w:hAnsi="Times New Roman"/>
          <w:bCs/>
          <w:color w:val="000000"/>
          <w:sz w:val="24"/>
          <w:szCs w:val="24"/>
        </w:rPr>
        <w:t>data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12.01.2022.</w:t>
      </w:r>
      <w:proofErr w:type="gramEnd"/>
    </w:p>
    <w:p w:rsidR="003E7CD4" w:rsidRPr="001011B0" w:rsidRDefault="003E7CD4" w:rsidP="003E7CD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64855" w:rsidRDefault="00F64855"/>
    <w:sectPr w:rsidR="00F64855" w:rsidSect="003E7CD4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D1015"/>
    <w:multiLevelType w:val="hybridMultilevel"/>
    <w:tmpl w:val="AD287E84"/>
    <w:lvl w:ilvl="0" w:tplc="2996AC6A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51714"/>
    <w:multiLevelType w:val="hybridMultilevel"/>
    <w:tmpl w:val="7D362714"/>
    <w:lvl w:ilvl="0" w:tplc="0C3A636C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321047E"/>
    <w:multiLevelType w:val="hybridMultilevel"/>
    <w:tmpl w:val="E7C2B5DC"/>
    <w:lvl w:ilvl="0" w:tplc="96780D0C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538851D1"/>
    <w:multiLevelType w:val="hybridMultilevel"/>
    <w:tmpl w:val="DFB25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EE02C8"/>
    <w:multiLevelType w:val="hybridMultilevel"/>
    <w:tmpl w:val="A146A9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207186"/>
    <w:multiLevelType w:val="multilevel"/>
    <w:tmpl w:val="F8BE2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6" w15:restartNumberingAfterBreak="0">
    <w:nsid w:val="7E7F2A23"/>
    <w:multiLevelType w:val="multilevel"/>
    <w:tmpl w:val="95C41F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CD4"/>
    <w:rsid w:val="003E7CD4"/>
    <w:rsid w:val="00F6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F40385-2D57-4778-8CD2-1F61F6B4B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7C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7CD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E7CD4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3E7C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3E7CD4"/>
  </w:style>
  <w:style w:type="character" w:customStyle="1" w:styleId="ListParagraphChar">
    <w:name w:val="List Paragraph Char"/>
    <w:link w:val="ListParagraph"/>
    <w:uiPriority w:val="34"/>
    <w:rsid w:val="003E7CD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p.gov.al/legjislacioni" TargetMode="External"/><Relationship Id="rId5" Type="http://schemas.openxmlformats.org/officeDocument/2006/relationships/hyperlink" Target="http://www.dap.gov.al/legjislacio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2496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Marsida</dc:creator>
  <cp:keywords/>
  <dc:description/>
  <cp:lastModifiedBy>Marsida</cp:lastModifiedBy>
  <cp:revision>1</cp:revision>
  <dcterms:created xsi:type="dcterms:W3CDTF">2021-12-15T11:41:00Z</dcterms:created>
  <dcterms:modified xsi:type="dcterms:W3CDTF">2021-12-15T11:41:00Z</dcterms:modified>
</cp:coreProperties>
</file>